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5502C070" w:rsidR="00196804" w:rsidRPr="00196804" w:rsidRDefault="00422A64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6869B5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.01.2023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2020364A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A64">
        <w:rPr>
          <w:sz w:val="28"/>
          <w:szCs w:val="28"/>
        </w:rPr>
        <w:t xml:space="preserve">Henning Holtet. </w:t>
      </w:r>
    </w:p>
    <w:p w14:paraId="2C580189" w14:textId="77777777" w:rsidR="00CE0448" w:rsidRDefault="00196804" w:rsidP="00CE0448">
      <w:pPr>
        <w:spacing w:line="240" w:lineRule="auto"/>
        <w:ind w:left="1416" w:hanging="1416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2375D" w14:textId="705E07EF" w:rsidR="003716EF" w:rsidRDefault="00196804" w:rsidP="00CE0448">
      <w:pPr>
        <w:spacing w:line="240" w:lineRule="auto"/>
        <w:ind w:left="1416"/>
        <w:contextualSpacing/>
        <w:rPr>
          <w:sz w:val="28"/>
          <w:szCs w:val="28"/>
        </w:rPr>
      </w:pPr>
      <w:r w:rsidRPr="00196804">
        <w:rPr>
          <w:sz w:val="28"/>
          <w:szCs w:val="28"/>
        </w:rPr>
        <w:t xml:space="preserve">Gjermund </w:t>
      </w:r>
      <w:r w:rsidRPr="00392128">
        <w:rPr>
          <w:sz w:val="28"/>
          <w:szCs w:val="28"/>
        </w:rPr>
        <w:t xml:space="preserve">Bønøgård, </w:t>
      </w:r>
      <w:r w:rsidR="00FE7900" w:rsidRPr="00392128">
        <w:rPr>
          <w:sz w:val="28"/>
          <w:szCs w:val="28"/>
        </w:rPr>
        <w:t>og</w:t>
      </w:r>
      <w:r w:rsidR="00FE7900" w:rsidRPr="00DD3E50">
        <w:rPr>
          <w:strike/>
          <w:sz w:val="28"/>
          <w:szCs w:val="28"/>
        </w:rPr>
        <w:t xml:space="preserve"> </w:t>
      </w:r>
      <w:r w:rsidR="00CE0448">
        <w:rPr>
          <w:sz w:val="28"/>
          <w:szCs w:val="28"/>
        </w:rPr>
        <w:t>Jan Anders Hansen</w:t>
      </w:r>
      <w:r w:rsidR="006E0B70">
        <w:rPr>
          <w:sz w:val="28"/>
          <w:szCs w:val="28"/>
        </w:rPr>
        <w:t>,</w:t>
      </w:r>
      <w:r w:rsidR="00DD3E50">
        <w:rPr>
          <w:sz w:val="28"/>
          <w:szCs w:val="28"/>
        </w:rPr>
        <w:t xml:space="preserve"> </w:t>
      </w:r>
      <w:r w:rsidR="006E0B70" w:rsidRPr="00392128">
        <w:rPr>
          <w:sz w:val="28"/>
          <w:szCs w:val="28"/>
        </w:rPr>
        <w:t>Ralf Campbell</w:t>
      </w:r>
      <w:r w:rsidR="006E0B70">
        <w:rPr>
          <w:sz w:val="28"/>
          <w:szCs w:val="28"/>
        </w:rPr>
        <w:t xml:space="preserve"> </w:t>
      </w:r>
      <w:r w:rsidR="00DD3E50">
        <w:rPr>
          <w:sz w:val="28"/>
          <w:szCs w:val="28"/>
        </w:rPr>
        <w:t>og Jørn Ragnvald Skullerud</w:t>
      </w:r>
      <w:r w:rsidR="00422A64">
        <w:rPr>
          <w:sz w:val="28"/>
          <w:szCs w:val="28"/>
        </w:rPr>
        <w:t>.</w:t>
      </w:r>
      <w:r w:rsidR="00DD3E50">
        <w:rPr>
          <w:sz w:val="28"/>
          <w:szCs w:val="28"/>
        </w:rPr>
        <w:t xml:space="preserve"> </w:t>
      </w:r>
    </w:p>
    <w:p w14:paraId="352769F4" w14:textId="177B198E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422A64" w:rsidRPr="00392128">
        <w:rPr>
          <w:sz w:val="28"/>
          <w:szCs w:val="28"/>
        </w:rPr>
        <w:t>Line Olsen</w:t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78AA5EB5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01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0F543083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02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668D0C9E" w14:textId="39CFA845" w:rsidR="00392128" w:rsidRDefault="009F576E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</w:t>
      </w:r>
      <w:r w:rsidR="001000DB">
        <w:rPr>
          <w:bCs/>
          <w:sz w:val="28"/>
          <w:szCs w:val="28"/>
        </w:rPr>
        <w:t xml:space="preserve">nevneverdige </w:t>
      </w:r>
      <w:r>
        <w:rPr>
          <w:bCs/>
          <w:sz w:val="28"/>
          <w:szCs w:val="28"/>
        </w:rPr>
        <w:t>kommentarer fra forrige styremøte</w:t>
      </w:r>
      <w:r w:rsidR="005D5F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.</w:t>
      </w:r>
    </w:p>
    <w:p w14:paraId="0257DAC9" w14:textId="77777777" w:rsidR="00392128" w:rsidRDefault="00392128" w:rsidP="00392128">
      <w:pPr>
        <w:spacing w:line="240" w:lineRule="auto"/>
        <w:contextualSpacing/>
        <w:rPr>
          <w:bCs/>
          <w:sz w:val="28"/>
          <w:szCs w:val="28"/>
        </w:rPr>
      </w:pPr>
    </w:p>
    <w:p w14:paraId="7E527BFE" w14:textId="7C1E305B" w:rsidR="00392128" w:rsidRDefault="00392128" w:rsidP="0039212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03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AA2F4D">
        <w:rPr>
          <w:b/>
          <w:sz w:val="28"/>
          <w:szCs w:val="28"/>
        </w:rPr>
        <w:t>Ny dommerkandidat</w:t>
      </w:r>
    </w:p>
    <w:p w14:paraId="569348A1" w14:textId="49CFDA52" w:rsidR="00392128" w:rsidRDefault="00AA2F4D" w:rsidP="00386990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Lars Erik Minge, Morten Oppsahl og John Kristian Solbrekke. Løshundkomiteen ser for seg at dommerkandidater kan starte sin praksis høsten 2023.</w:t>
      </w:r>
    </w:p>
    <w:p w14:paraId="586961A6" w14:textId="5DD3F6FE" w:rsidR="00AA2F4D" w:rsidRDefault="00AA2F4D" w:rsidP="00386990">
      <w:pPr>
        <w:spacing w:line="240" w:lineRule="auto"/>
        <w:ind w:left="1416" w:firstLine="4"/>
        <w:contextualSpacing/>
        <w:rPr>
          <w:bCs/>
          <w:sz w:val="28"/>
          <w:szCs w:val="28"/>
        </w:rPr>
      </w:pPr>
    </w:p>
    <w:p w14:paraId="27B75860" w14:textId="4B49E9EE" w:rsidR="00AA2F4D" w:rsidRDefault="00AA2F4D" w:rsidP="00386990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Vedtak: </w:t>
      </w:r>
    </w:p>
    <w:p w14:paraId="6DA03835" w14:textId="795A4B13" w:rsidR="00AA2F4D" w:rsidRDefault="00AA2F4D" w:rsidP="00386990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Styret stiller seg bak forslag til nye dommerkandidater anbefalt av løshundkomiteen. </w:t>
      </w:r>
    </w:p>
    <w:p w14:paraId="6BC8ED16" w14:textId="77777777" w:rsidR="00386990" w:rsidRPr="00386990" w:rsidRDefault="00386990" w:rsidP="00BB01B2">
      <w:pPr>
        <w:spacing w:line="240" w:lineRule="auto"/>
        <w:contextualSpacing/>
        <w:rPr>
          <w:bCs/>
          <w:sz w:val="28"/>
          <w:szCs w:val="28"/>
        </w:rPr>
      </w:pPr>
    </w:p>
    <w:p w14:paraId="23C81B80" w14:textId="2999A97A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04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AA2F4D">
        <w:rPr>
          <w:b/>
          <w:sz w:val="28"/>
          <w:szCs w:val="28"/>
        </w:rPr>
        <w:t>Årsmøte, Årsmeldinger, Sakspapirer</w:t>
      </w:r>
    </w:p>
    <w:p w14:paraId="739E2C79" w14:textId="0707763B" w:rsidR="00C71FAC" w:rsidRDefault="00C71FAC" w:rsidP="00C71FAC">
      <w:pPr>
        <w:spacing w:line="240" w:lineRule="auto"/>
        <w:contextualSpacing/>
        <w:rPr>
          <w:bCs/>
          <w:sz w:val="28"/>
          <w:szCs w:val="28"/>
        </w:rPr>
      </w:pPr>
    </w:p>
    <w:p w14:paraId="444F5ECB" w14:textId="2D3F1F8C" w:rsidR="00AA2F4D" w:rsidRDefault="0012165D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Balanse, Budsjett, Resultatregnskap, Revisorrapport </w:t>
      </w:r>
      <w:r w:rsidR="006B79E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Svein</w:t>
      </w:r>
      <w:r w:rsidR="006B79E3">
        <w:rPr>
          <w:bCs/>
          <w:sz w:val="28"/>
          <w:szCs w:val="28"/>
        </w:rPr>
        <w:t>)</w:t>
      </w:r>
    </w:p>
    <w:p w14:paraId="34112916" w14:textId="59CB42AA" w:rsidR="0012165D" w:rsidRDefault="0012165D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Årsberetning (OK</w:t>
      </w:r>
      <w:r w:rsidR="006B79E3">
        <w:rPr>
          <w:bCs/>
          <w:sz w:val="28"/>
          <w:szCs w:val="28"/>
        </w:rPr>
        <w:t xml:space="preserve"> klart</w:t>
      </w:r>
      <w:r>
        <w:rPr>
          <w:bCs/>
          <w:sz w:val="28"/>
          <w:szCs w:val="28"/>
        </w:rPr>
        <w:t>)</w:t>
      </w:r>
    </w:p>
    <w:p w14:paraId="441E9A37" w14:textId="0C1FAE94" w:rsidR="0012165D" w:rsidRDefault="0012165D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Saksliste Årsmøte FOEHK (</w:t>
      </w:r>
      <w:r w:rsidR="005D5F17">
        <w:rPr>
          <w:bCs/>
          <w:sz w:val="28"/>
          <w:szCs w:val="28"/>
        </w:rPr>
        <w:t>Pål ordner utifra fjordårets saksliste</w:t>
      </w:r>
      <w:r>
        <w:rPr>
          <w:bCs/>
          <w:sz w:val="28"/>
          <w:szCs w:val="28"/>
        </w:rPr>
        <w:t>)</w:t>
      </w:r>
      <w:r w:rsidR="00262A90">
        <w:rPr>
          <w:bCs/>
          <w:sz w:val="28"/>
          <w:szCs w:val="28"/>
        </w:rPr>
        <w:br/>
      </w:r>
      <w:r w:rsidR="00262A90">
        <w:rPr>
          <w:bCs/>
          <w:sz w:val="28"/>
          <w:szCs w:val="28"/>
        </w:rPr>
        <w:tab/>
      </w:r>
      <w:r w:rsidR="00262A90">
        <w:rPr>
          <w:bCs/>
          <w:sz w:val="28"/>
          <w:szCs w:val="28"/>
        </w:rPr>
        <w:tab/>
        <w:t>RS Papirer som skal legges ut (</w:t>
      </w:r>
      <w:r w:rsidR="006B79E3">
        <w:rPr>
          <w:bCs/>
          <w:sz w:val="28"/>
          <w:szCs w:val="28"/>
        </w:rPr>
        <w:t>OK klart)</w:t>
      </w:r>
    </w:p>
    <w:p w14:paraId="2E034343" w14:textId="77777777" w:rsidR="0012165D" w:rsidRDefault="0012165D" w:rsidP="00C71FAC">
      <w:pPr>
        <w:spacing w:line="240" w:lineRule="auto"/>
        <w:contextualSpacing/>
        <w:rPr>
          <w:bCs/>
          <w:sz w:val="28"/>
          <w:szCs w:val="28"/>
        </w:rPr>
      </w:pPr>
    </w:p>
    <w:p w14:paraId="44571993" w14:textId="6865750C" w:rsidR="00AA2F4D" w:rsidRDefault="00AA2F4D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Pål ordner med protokoll fra Line</w:t>
      </w:r>
      <w:r w:rsidR="00262A90">
        <w:rPr>
          <w:bCs/>
          <w:sz w:val="28"/>
          <w:szCs w:val="28"/>
        </w:rPr>
        <w:t xml:space="preserve"> til selve møtet. </w:t>
      </w:r>
    </w:p>
    <w:p w14:paraId="17484088" w14:textId="43F52CE3" w:rsidR="00B50299" w:rsidRDefault="00B50299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Pål ordner bilder på årsmøtet. </w:t>
      </w:r>
    </w:p>
    <w:p w14:paraId="734D99FC" w14:textId="44EEE177" w:rsidR="00262A90" w:rsidRDefault="00262A90" w:rsidP="00262A90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1B4C7404" w14:textId="1BE4EFCF" w:rsidR="00A50373" w:rsidRDefault="00A50373" w:rsidP="00262A90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Jan Anders gir Pål en oversikt over alle løshundprøver gått i 2022 sesongen. Pål lager Excel oversikt med link til lodd nummer for trekning av Tracker på årsmøtet. Pål tar med loddbok på årsmøtet og fasiliteter loddtrekningen av Tracker halsbåndet. </w:t>
      </w:r>
      <w:r w:rsidR="006E0B70">
        <w:rPr>
          <w:bCs/>
          <w:sz w:val="28"/>
          <w:szCs w:val="28"/>
        </w:rPr>
        <w:t xml:space="preserve">Gjermund tar med Tracker halsbåndet til årsmøtet. </w:t>
      </w:r>
    </w:p>
    <w:p w14:paraId="51BFC4D4" w14:textId="77777777" w:rsidR="00A50373" w:rsidRDefault="00A50373" w:rsidP="00262A90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3486F76D" w14:textId="77777777" w:rsidR="0000313D" w:rsidRDefault="0000313D" w:rsidP="0000313D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Vedtak: </w:t>
      </w:r>
    </w:p>
    <w:p w14:paraId="38CEEF3C" w14:textId="642F43B6" w:rsidR="0000313D" w:rsidRDefault="005D5F17" w:rsidP="005D5F17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Pål legger ut årspapirer snarest på hjemmesiden. Stein ettersender økonomi delen som legges ut senere.</w:t>
      </w:r>
    </w:p>
    <w:p w14:paraId="6D42BE2F" w14:textId="66ED082D" w:rsidR="0000313D" w:rsidRDefault="0000313D" w:rsidP="006B79E3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Forslag til nytt årsmøtesak vedtas fremmet for årsmøte</w:t>
      </w:r>
      <w:r w:rsidR="00774CB7">
        <w:rPr>
          <w:bCs/>
          <w:sz w:val="28"/>
          <w:szCs w:val="28"/>
        </w:rPr>
        <w:t xml:space="preserve">, se sak 06 nedenfor. </w:t>
      </w:r>
    </w:p>
    <w:p w14:paraId="432D211B" w14:textId="77777777" w:rsidR="00AA2F4D" w:rsidRDefault="00AA2F4D" w:rsidP="00C71FAC">
      <w:pPr>
        <w:spacing w:line="240" w:lineRule="auto"/>
        <w:contextualSpacing/>
        <w:rPr>
          <w:b/>
          <w:sz w:val="28"/>
          <w:szCs w:val="28"/>
        </w:rPr>
      </w:pPr>
    </w:p>
    <w:p w14:paraId="54C095A5" w14:textId="28F6A1B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05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774CB7">
        <w:rPr>
          <w:b/>
          <w:sz w:val="28"/>
          <w:szCs w:val="28"/>
        </w:rPr>
        <w:t>Møteleder årsmøte</w:t>
      </w:r>
    </w:p>
    <w:p w14:paraId="79BF5FA1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715EBD50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Gjermund ordner med leder av årsmøtet. </w:t>
      </w:r>
    </w:p>
    <w:p w14:paraId="18A6C51F" w14:textId="2A726CAE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Styret foreslår å sjekke med følgende kandidater: Knut Hærland eller Johan Stokkeland eller Jan Birger Holth.</w:t>
      </w:r>
    </w:p>
    <w:p w14:paraId="1103BD9C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3E6DC0B6" w14:textId="2257CED0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06/</w:t>
      </w:r>
      <w:r w:rsidRPr="00A14866">
        <w:rPr>
          <w:b/>
          <w:sz w:val="28"/>
          <w:szCs w:val="28"/>
        </w:rPr>
        <w:t>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774CB7">
        <w:rPr>
          <w:b/>
          <w:sz w:val="28"/>
          <w:szCs w:val="28"/>
        </w:rPr>
        <w:t>Vandrepokaler i FOEHK</w:t>
      </w:r>
    </w:p>
    <w:p w14:paraId="5DB7F80D" w14:textId="3ED6F565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82E47">
        <w:rPr>
          <w:bCs/>
          <w:sz w:val="28"/>
          <w:szCs w:val="28"/>
        </w:rPr>
        <w:t xml:space="preserve"> </w:t>
      </w:r>
    </w:p>
    <w:p w14:paraId="03C4C9BC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Forslag til årsmøtesak: </w:t>
      </w:r>
    </w:p>
    <w:p w14:paraId="2F7BE320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Sak: Endring i gjeldende praksis for premiering av beste jaktprøver. </w:t>
      </w:r>
    </w:p>
    <w:p w14:paraId="3EC51472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29AE40BE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Gjeldende praksis er en variasjon av vandrepokaler. Det er noe upraktisk å ivareta oversikt over disse vandrepokalene. Styret foreslår derfor å endre praksis med vandrepokaler og få en ordning med å premiere beste en og todagers prøve hvert år med en egen premie (f.eks et skjold) og ikke en pokal. </w:t>
      </w:r>
    </w:p>
    <w:p w14:paraId="1CF67F02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37733C3B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Forslag til vedtak:</w:t>
      </w:r>
    </w:p>
    <w:p w14:paraId="5ADA685E" w14:textId="7777777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FOEHK avslutter fra og med 2023 ordningen med vandrepokaler. </w:t>
      </w:r>
    </w:p>
    <w:p w14:paraId="07E2BC30" w14:textId="579106E5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Beste en og todagers prøve (løshund og båndhund) for FOEHK sine medlemmer premieres på hvert årsmøte. Ved lik prøvesum går yngre hunder foran eldre. </w:t>
      </w:r>
    </w:p>
    <w:p w14:paraId="71C26BE9" w14:textId="4AB2B8FD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</w:p>
    <w:p w14:paraId="456F98C1" w14:textId="623B8457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Vedtak:</w:t>
      </w:r>
    </w:p>
    <w:p w14:paraId="2050E16A" w14:textId="7DCD4FE4" w:rsidR="00774CB7" w:rsidRDefault="00774CB7" w:rsidP="00774CB7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Styret foreslår sak fremmet ovenfor på årsmøte på årsmøtet 2022.</w:t>
      </w:r>
    </w:p>
    <w:p w14:paraId="25F8673C" w14:textId="77777777" w:rsidR="00774CB7" w:rsidRDefault="00774CB7" w:rsidP="00C71FAC">
      <w:pPr>
        <w:spacing w:line="240" w:lineRule="auto"/>
        <w:contextualSpacing/>
        <w:rPr>
          <w:b/>
          <w:sz w:val="28"/>
          <w:szCs w:val="28"/>
        </w:rPr>
      </w:pPr>
    </w:p>
    <w:p w14:paraId="4C3EE781" w14:textId="5F4776A8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07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774CB7">
        <w:rPr>
          <w:b/>
          <w:sz w:val="28"/>
          <w:szCs w:val="28"/>
        </w:rPr>
        <w:t>Styreprotokoll</w:t>
      </w:r>
    </w:p>
    <w:p w14:paraId="6E0FB9BA" w14:textId="4B5ACF39" w:rsidR="00C71FAC" w:rsidRDefault="00774CB7" w:rsidP="00D82E47">
      <w:pPr>
        <w:spacing w:line="240" w:lineRule="auto"/>
        <w:ind w:left="1416" w:firstLine="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Styreprotokoller legges ut på hjemmesiden løpende. </w:t>
      </w:r>
    </w:p>
    <w:p w14:paraId="75CC92F9" w14:textId="77777777" w:rsidR="00A50373" w:rsidRDefault="00A50373" w:rsidP="00D82E47">
      <w:pPr>
        <w:spacing w:line="240" w:lineRule="auto"/>
        <w:ind w:left="1416" w:firstLine="4"/>
        <w:contextualSpacing/>
        <w:rPr>
          <w:bCs/>
          <w:sz w:val="28"/>
          <w:szCs w:val="28"/>
        </w:rPr>
      </w:pPr>
    </w:p>
    <w:p w14:paraId="74D2029D" w14:textId="04E87502" w:rsidR="00774CB7" w:rsidRDefault="00774CB7" w:rsidP="00D82E47">
      <w:pPr>
        <w:spacing w:line="240" w:lineRule="auto"/>
        <w:ind w:left="1416" w:firstLine="4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I lys av at FOEHK ila 2023 legger om til ny hjemmeside så </w:t>
      </w:r>
      <w:r w:rsidR="00A50373">
        <w:rPr>
          <w:bCs/>
          <w:sz w:val="28"/>
          <w:szCs w:val="28"/>
        </w:rPr>
        <w:t>avventes dette arbeidet til ny hjemmeside er opprettet. Historisk arkiv fra de siste to årene legges da ut på ny hjemmeside.</w:t>
      </w:r>
    </w:p>
    <w:p w14:paraId="27793701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2EAA9D37" w14:textId="74476EAE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lastRenderedPageBreak/>
        <w:t xml:space="preserve">Sak </w:t>
      </w:r>
      <w:r w:rsidR="00422A64">
        <w:rPr>
          <w:b/>
          <w:sz w:val="28"/>
          <w:szCs w:val="28"/>
        </w:rPr>
        <w:t>08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Referat fra komiteene</w:t>
      </w:r>
    </w:p>
    <w:p w14:paraId="609BAB61" w14:textId="282BB5BE" w:rsidR="00C71FAC" w:rsidRDefault="00C71FAC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Utstillingskomiteen</w:t>
      </w:r>
      <w:r w:rsidRPr="00A14866">
        <w:rPr>
          <w:sz w:val="28"/>
          <w:szCs w:val="28"/>
          <w:u w:val="single"/>
        </w:rPr>
        <w:t>:</w:t>
      </w:r>
    </w:p>
    <w:p w14:paraId="2FE81224" w14:textId="1CA5C9FB" w:rsidR="00D82E47" w:rsidRDefault="00A50373" w:rsidP="00A50373">
      <w:pPr>
        <w:spacing w:line="240" w:lineRule="auto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Legge ut FB innlegg om arrangementer for utstillinger i 2023. Pål avklarer med Line om dette. </w:t>
      </w:r>
    </w:p>
    <w:p w14:paraId="223F27B8" w14:textId="77777777" w:rsidR="00A50373" w:rsidRPr="00D82E47" w:rsidRDefault="00A50373" w:rsidP="00C71FAC">
      <w:pPr>
        <w:spacing w:line="240" w:lineRule="auto"/>
        <w:ind w:left="708" w:firstLine="708"/>
        <w:contextualSpacing/>
        <w:rPr>
          <w:sz w:val="28"/>
          <w:szCs w:val="28"/>
        </w:rPr>
      </w:pPr>
    </w:p>
    <w:p w14:paraId="6222019B" w14:textId="750CB9EE" w:rsidR="00C71FAC" w:rsidRDefault="00C71FAC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Løshund</w:t>
      </w:r>
      <w:r>
        <w:rPr>
          <w:sz w:val="28"/>
          <w:szCs w:val="28"/>
          <w:u w:val="single"/>
        </w:rPr>
        <w:t>komiteen</w:t>
      </w:r>
      <w:r w:rsidRPr="00A14866">
        <w:rPr>
          <w:sz w:val="28"/>
          <w:szCs w:val="28"/>
          <w:u w:val="single"/>
        </w:rPr>
        <w:t>:</w:t>
      </w:r>
    </w:p>
    <w:p w14:paraId="0445CAE9" w14:textId="32650B28" w:rsidR="00D82E47" w:rsidRPr="00D82E47" w:rsidRDefault="00135AA2" w:rsidP="00135AA2">
      <w:pPr>
        <w:spacing w:line="240" w:lineRule="auto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Prøver pågår. Høy aktivitet </w:t>
      </w:r>
      <w:r w:rsidR="00A50373">
        <w:rPr>
          <w:sz w:val="28"/>
          <w:szCs w:val="28"/>
        </w:rPr>
        <w:t>i januar som pågår. Fjorårets prøver er anerkjent og sendt inn til NKK.</w:t>
      </w:r>
    </w:p>
    <w:p w14:paraId="10709D9A" w14:textId="77777777" w:rsidR="00A50373" w:rsidRDefault="00A50373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</w:p>
    <w:p w14:paraId="10108B9B" w14:textId="6BE3779C" w:rsidR="00D82E47" w:rsidRDefault="00C71FAC" w:rsidP="00C71F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Bandhund</w:t>
      </w:r>
      <w:r>
        <w:rPr>
          <w:sz w:val="28"/>
          <w:szCs w:val="28"/>
          <w:u w:val="single"/>
        </w:rPr>
        <w:t>komiteen</w:t>
      </w:r>
      <w:r w:rsidRPr="00A14866">
        <w:rPr>
          <w:sz w:val="28"/>
          <w:szCs w:val="28"/>
          <w:u w:val="single"/>
        </w:rPr>
        <w:t>:</w:t>
      </w:r>
    </w:p>
    <w:p w14:paraId="391B1FB1" w14:textId="404A6A83" w:rsidR="00C71FAC" w:rsidRDefault="00A50373" w:rsidP="00A50373">
      <w:pPr>
        <w:spacing w:line="240" w:lineRule="auto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Alle prøver er gått i 2022. Gjenstår å sende papirer til NKK.</w:t>
      </w:r>
    </w:p>
    <w:p w14:paraId="01E4FE7B" w14:textId="73C73349" w:rsidR="00A50373" w:rsidRDefault="00A50373" w:rsidP="00A50373">
      <w:pPr>
        <w:spacing w:line="240" w:lineRule="auto"/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>Liste over dommere som skal ha prøve penger sendes til Svein. Ansvar: Ralph.</w:t>
      </w:r>
    </w:p>
    <w:p w14:paraId="733A696D" w14:textId="77777777" w:rsidR="00BB01B2" w:rsidRPr="00D82E47" w:rsidRDefault="00BB01B2" w:rsidP="00BB01B2">
      <w:pPr>
        <w:spacing w:line="240" w:lineRule="auto"/>
        <w:contextualSpacing/>
        <w:rPr>
          <w:b/>
          <w:sz w:val="28"/>
          <w:szCs w:val="28"/>
        </w:rPr>
      </w:pPr>
    </w:p>
    <w:p w14:paraId="53EB86F2" w14:textId="4CD537FE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09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Økonomi</w:t>
      </w:r>
      <w:r w:rsidR="00597CCE">
        <w:rPr>
          <w:b/>
          <w:sz w:val="28"/>
          <w:szCs w:val="28"/>
        </w:rPr>
        <w:t xml:space="preserve"> &amp; medlemmer</w:t>
      </w:r>
    </w:p>
    <w:p w14:paraId="0C41233F" w14:textId="55D2F611" w:rsidR="00597CCE" w:rsidRDefault="00C71FAC" w:rsidP="006E0B70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E0B70">
        <w:rPr>
          <w:bCs/>
          <w:sz w:val="28"/>
          <w:szCs w:val="28"/>
        </w:rPr>
        <w:t xml:space="preserve">Regnskap er sendt inn for ferdigstillelse/bokføring. </w:t>
      </w:r>
    </w:p>
    <w:p w14:paraId="1936D4CD" w14:textId="197E115D" w:rsidR="006E0B70" w:rsidRDefault="006E0B70" w:rsidP="006E0B70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859.000,- er saldo per i dag. </w:t>
      </w:r>
    </w:p>
    <w:p w14:paraId="146CCCBE" w14:textId="3DDDF289" w:rsidR="006E0B70" w:rsidRDefault="006E0B70" w:rsidP="006E0B70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Revisor er Rune Engen og Knut Hærland. </w:t>
      </w:r>
    </w:p>
    <w:p w14:paraId="42B78200" w14:textId="77777777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</w:p>
    <w:p w14:paraId="0837851F" w14:textId="75F0A12A" w:rsidR="00C71FAC" w:rsidRDefault="00C71FAC" w:rsidP="00C71FAC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422A64">
        <w:rPr>
          <w:b/>
          <w:sz w:val="28"/>
          <w:szCs w:val="28"/>
        </w:rPr>
        <w:t>10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</w:p>
    <w:p w14:paraId="77434929" w14:textId="65493173" w:rsidR="00910AA1" w:rsidRDefault="00C71FAC" w:rsidP="00C71FAC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85F7B3A" w14:textId="47D1035D" w:rsidR="00BE6DC5" w:rsidRDefault="00BE6DC5" w:rsidP="00BE6C4E">
      <w:pPr>
        <w:spacing w:line="240" w:lineRule="auto"/>
        <w:ind w:left="147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Styreprotokoller fra 1967 til ca 2005 har vi innbundet i papir.  Gjermund har dette arkivert.</w:t>
      </w:r>
      <w:r w:rsidR="00BE6C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Line har styreprotokoller fra 2005.</w:t>
      </w:r>
    </w:p>
    <w:p w14:paraId="518C4780" w14:textId="77777777" w:rsidR="00135AA2" w:rsidRDefault="00135AA2" w:rsidP="00135AA2">
      <w:pPr>
        <w:spacing w:line="240" w:lineRule="auto"/>
        <w:contextualSpacing/>
        <w:rPr>
          <w:bCs/>
          <w:sz w:val="28"/>
          <w:szCs w:val="28"/>
        </w:rPr>
      </w:pPr>
    </w:p>
    <w:p w14:paraId="69B427A4" w14:textId="454608A8" w:rsidR="00135AA2" w:rsidRDefault="00135AA2" w:rsidP="00135AA2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AA2F4D">
        <w:rPr>
          <w:b/>
          <w:sz w:val="28"/>
          <w:szCs w:val="28"/>
        </w:rPr>
        <w:t>11</w:t>
      </w:r>
      <w:r w:rsidRPr="00A14866">
        <w:rPr>
          <w:b/>
          <w:sz w:val="28"/>
          <w:szCs w:val="28"/>
        </w:rPr>
        <w:t>/2</w:t>
      </w:r>
      <w:r w:rsidR="00AA2F4D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Neste styremøte</w:t>
      </w:r>
    </w:p>
    <w:p w14:paraId="77C1316B" w14:textId="691BC728" w:rsidR="00135AA2" w:rsidRDefault="00135AA2" w:rsidP="00135AA2">
      <w:pPr>
        <w:spacing w:line="240" w:lineRule="auto"/>
        <w:contextualSpacing/>
        <w:rPr>
          <w:bCs/>
          <w:sz w:val="28"/>
          <w:szCs w:val="28"/>
        </w:rPr>
      </w:pPr>
    </w:p>
    <w:p w14:paraId="2880EA89" w14:textId="77777777" w:rsidR="00910AA1" w:rsidRPr="00F96515" w:rsidRDefault="00910AA1" w:rsidP="00BB01B2">
      <w:pPr>
        <w:spacing w:line="240" w:lineRule="auto"/>
        <w:contextualSpacing/>
        <w:rPr>
          <w:bCs/>
          <w:sz w:val="28"/>
          <w:szCs w:val="28"/>
        </w:rPr>
      </w:pPr>
    </w:p>
    <w:p w14:paraId="5693A4CE" w14:textId="67F23125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193E0E">
        <w:rPr>
          <w:sz w:val="28"/>
          <w:szCs w:val="28"/>
          <w:highlight w:val="lightGray"/>
        </w:rPr>
        <w:tab/>
      </w:r>
      <w:r w:rsidR="00193E0E" w:rsidRPr="00411342">
        <w:rPr>
          <w:sz w:val="28"/>
          <w:szCs w:val="28"/>
        </w:rPr>
        <w:tab/>
      </w:r>
      <w:r w:rsidR="000A4757">
        <w:rPr>
          <w:sz w:val="28"/>
          <w:szCs w:val="28"/>
        </w:rPr>
        <w:t>22</w:t>
      </w:r>
      <w:r w:rsidR="00366C6F">
        <w:rPr>
          <w:sz w:val="28"/>
          <w:szCs w:val="28"/>
        </w:rPr>
        <w:t>.</w:t>
      </w:r>
      <w:r w:rsidR="000A4757">
        <w:rPr>
          <w:sz w:val="28"/>
          <w:szCs w:val="28"/>
        </w:rPr>
        <w:t>03.</w:t>
      </w:r>
      <w:r w:rsidR="00366C6F">
        <w:rPr>
          <w:sz w:val="28"/>
          <w:szCs w:val="28"/>
        </w:rPr>
        <w:t>2023</w:t>
      </w:r>
    </w:p>
    <w:p w14:paraId="0B2535AE" w14:textId="6EF588DF" w:rsidR="00283E8A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411342">
        <w:rPr>
          <w:sz w:val="28"/>
          <w:szCs w:val="28"/>
        </w:rPr>
        <w:tab/>
      </w:r>
      <w:r w:rsidR="00411342">
        <w:rPr>
          <w:sz w:val="28"/>
          <w:szCs w:val="28"/>
        </w:rPr>
        <w:tab/>
      </w:r>
      <w:r w:rsidR="000A4757">
        <w:rPr>
          <w:sz w:val="28"/>
          <w:szCs w:val="28"/>
        </w:rPr>
        <w:t>Kampenesveien 120, 1730 Ise (Hos Pål)</w:t>
      </w:r>
    </w:p>
    <w:p w14:paraId="21D5764A" w14:textId="77777777" w:rsidR="00332027" w:rsidRPr="00292925" w:rsidRDefault="00332027" w:rsidP="00283E8A">
      <w:pPr>
        <w:spacing w:line="240" w:lineRule="auto"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6124ABCF" w14:textId="3B657B2D" w:rsidR="00A14866" w:rsidRDefault="006E0B70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135AA2">
        <w:rPr>
          <w:sz w:val="28"/>
          <w:szCs w:val="28"/>
        </w:rPr>
        <w:t>5</w:t>
      </w:r>
      <w:r w:rsidR="0084415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83E8A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sectPr w:rsidR="00A1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E587" w14:textId="77777777" w:rsidR="00EA3974" w:rsidRDefault="00EA3974" w:rsidP="00411342">
      <w:pPr>
        <w:spacing w:after="0" w:line="240" w:lineRule="auto"/>
      </w:pPr>
      <w:r>
        <w:separator/>
      </w:r>
    </w:p>
  </w:endnote>
  <w:endnote w:type="continuationSeparator" w:id="0">
    <w:p w14:paraId="2CCDA90E" w14:textId="77777777" w:rsidR="00EA3974" w:rsidRDefault="00EA3974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D697" w14:textId="77777777" w:rsidR="00EA3974" w:rsidRDefault="00EA3974" w:rsidP="00411342">
      <w:pPr>
        <w:spacing w:after="0" w:line="240" w:lineRule="auto"/>
      </w:pPr>
      <w:r>
        <w:separator/>
      </w:r>
    </w:p>
  </w:footnote>
  <w:footnote w:type="continuationSeparator" w:id="0">
    <w:p w14:paraId="58B72E81" w14:textId="77777777" w:rsidR="00EA3974" w:rsidRDefault="00EA3974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71387040">
    <w:abstractNumId w:val="1"/>
  </w:num>
  <w:num w:numId="2" w16cid:durableId="109978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0615">
    <w:abstractNumId w:val="4"/>
  </w:num>
  <w:num w:numId="4" w16cid:durableId="1868985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467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22493">
    <w:abstractNumId w:val="5"/>
  </w:num>
  <w:num w:numId="7" w16cid:durableId="7845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0313D"/>
    <w:rsid w:val="00021598"/>
    <w:rsid w:val="000A4757"/>
    <w:rsid w:val="000B2108"/>
    <w:rsid w:val="000C220E"/>
    <w:rsid w:val="001000DB"/>
    <w:rsid w:val="0010163D"/>
    <w:rsid w:val="00104645"/>
    <w:rsid w:val="0012165D"/>
    <w:rsid w:val="00135AA2"/>
    <w:rsid w:val="00172DAA"/>
    <w:rsid w:val="00193E0E"/>
    <w:rsid w:val="00196804"/>
    <w:rsid w:val="001B6599"/>
    <w:rsid w:val="001E2254"/>
    <w:rsid w:val="001E5E5B"/>
    <w:rsid w:val="002210C7"/>
    <w:rsid w:val="0023002A"/>
    <w:rsid w:val="00251926"/>
    <w:rsid w:val="00251AB1"/>
    <w:rsid w:val="00262A90"/>
    <w:rsid w:val="00263E68"/>
    <w:rsid w:val="00283E8A"/>
    <w:rsid w:val="00292925"/>
    <w:rsid w:val="00330E04"/>
    <w:rsid w:val="00332027"/>
    <w:rsid w:val="00333C71"/>
    <w:rsid w:val="00366C6F"/>
    <w:rsid w:val="003716EF"/>
    <w:rsid w:val="003836B8"/>
    <w:rsid w:val="00386990"/>
    <w:rsid w:val="00392128"/>
    <w:rsid w:val="003A2553"/>
    <w:rsid w:val="003C322B"/>
    <w:rsid w:val="003D06C5"/>
    <w:rsid w:val="00411342"/>
    <w:rsid w:val="00422A64"/>
    <w:rsid w:val="00433CB3"/>
    <w:rsid w:val="00444CE9"/>
    <w:rsid w:val="004D7EC0"/>
    <w:rsid w:val="004E3878"/>
    <w:rsid w:val="00597CCE"/>
    <w:rsid w:val="005B1745"/>
    <w:rsid w:val="005D15AC"/>
    <w:rsid w:val="005D5F17"/>
    <w:rsid w:val="006227F6"/>
    <w:rsid w:val="0065737D"/>
    <w:rsid w:val="0067053E"/>
    <w:rsid w:val="006749F8"/>
    <w:rsid w:val="00676416"/>
    <w:rsid w:val="006869B5"/>
    <w:rsid w:val="00694EAB"/>
    <w:rsid w:val="00696F29"/>
    <w:rsid w:val="006A2524"/>
    <w:rsid w:val="006B79E3"/>
    <w:rsid w:val="006C3AD1"/>
    <w:rsid w:val="006E0B70"/>
    <w:rsid w:val="006E0BAA"/>
    <w:rsid w:val="00763053"/>
    <w:rsid w:val="00774CB7"/>
    <w:rsid w:val="0078317E"/>
    <w:rsid w:val="007852E2"/>
    <w:rsid w:val="007C10BD"/>
    <w:rsid w:val="007F5BA4"/>
    <w:rsid w:val="008104AE"/>
    <w:rsid w:val="00816EC9"/>
    <w:rsid w:val="00844157"/>
    <w:rsid w:val="008820F4"/>
    <w:rsid w:val="008C29A8"/>
    <w:rsid w:val="00910AA1"/>
    <w:rsid w:val="00921B7F"/>
    <w:rsid w:val="00962590"/>
    <w:rsid w:val="009D66D9"/>
    <w:rsid w:val="009E7DE4"/>
    <w:rsid w:val="009F576E"/>
    <w:rsid w:val="00A14866"/>
    <w:rsid w:val="00A1725A"/>
    <w:rsid w:val="00A50373"/>
    <w:rsid w:val="00AA2F4D"/>
    <w:rsid w:val="00B17090"/>
    <w:rsid w:val="00B50299"/>
    <w:rsid w:val="00B5092A"/>
    <w:rsid w:val="00B613F2"/>
    <w:rsid w:val="00B76818"/>
    <w:rsid w:val="00BA3912"/>
    <w:rsid w:val="00BB01B2"/>
    <w:rsid w:val="00BE5B5A"/>
    <w:rsid w:val="00BE6C4E"/>
    <w:rsid w:val="00BE6DC5"/>
    <w:rsid w:val="00C71FAC"/>
    <w:rsid w:val="00CC2F3C"/>
    <w:rsid w:val="00CE0448"/>
    <w:rsid w:val="00D04384"/>
    <w:rsid w:val="00D13794"/>
    <w:rsid w:val="00D82E47"/>
    <w:rsid w:val="00DA2B1F"/>
    <w:rsid w:val="00DB648A"/>
    <w:rsid w:val="00DC3325"/>
    <w:rsid w:val="00DD3E50"/>
    <w:rsid w:val="00E02D4D"/>
    <w:rsid w:val="00E520C4"/>
    <w:rsid w:val="00E560AE"/>
    <w:rsid w:val="00E573EF"/>
    <w:rsid w:val="00E828EC"/>
    <w:rsid w:val="00EA3974"/>
    <w:rsid w:val="00F066E8"/>
    <w:rsid w:val="00F10C29"/>
    <w:rsid w:val="00F84B4E"/>
    <w:rsid w:val="00F9576E"/>
    <w:rsid w:val="00F96515"/>
    <w:rsid w:val="00FD2710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52</cp:revision>
  <dcterms:created xsi:type="dcterms:W3CDTF">2020-08-18T08:42:00Z</dcterms:created>
  <dcterms:modified xsi:type="dcterms:W3CDTF">2023-03-06T05:43:00Z</dcterms:modified>
</cp:coreProperties>
</file>